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7685C02D" w:rsidR="006A543A" w:rsidRPr="00D96A1C" w:rsidRDefault="00EE50E6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Mariusz Kalasz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27B5BB92" w:rsidR="006A543A" w:rsidRPr="00D96A1C" w:rsidRDefault="00EE50E6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 xml:space="preserve">Did You Hear That? </w:t>
            </w:r>
            <w:r w:rsidRPr="00EE50E6">
              <w:rPr>
                <w:rFonts w:asciiTheme="minorHAnsi" w:hAnsiTheme="minorHAnsi" w:cstheme="minorHAnsi"/>
                <w:b/>
                <w:color w:val="000000" w:themeColor="text1"/>
              </w:rPr>
              <w:t>An investigation on how game audio affects the immersion in Horror games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2743A253" w:rsidR="006A543A" w:rsidRPr="00D96A1C" w:rsidRDefault="00EE50E6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Rich Morgan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0D11A519" w:rsidR="00DD55E3" w:rsidRPr="00D96A1C" w:rsidRDefault="005B5AE6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0CD0BA50" w:rsidR="00DD55E3" w:rsidRPr="00D96A1C" w:rsidRDefault="00837E4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20ECB388" w:rsidR="00DD55E3" w:rsidRPr="00D96A1C" w:rsidRDefault="00837E4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037E73">
              <w:rPr>
                <w:rFonts w:asciiTheme="minorHAnsi" w:hAnsiTheme="minorHAnsi" w:cstheme="minorHAnsi"/>
                <w:color w:val="000000" w:themeColor="text1"/>
                <w:lang w:eastAsia="en-GB"/>
              </w:rPr>
              <w:t>6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06DF96A1" w:rsidR="00DD55E3" w:rsidRPr="00D96A1C" w:rsidRDefault="00037E73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16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37CF072D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1C53188D" w14:textId="145E17C9" w:rsidR="004E382F" w:rsidRDefault="0031426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The project aims </w:t>
            </w:r>
            <w:r w:rsidR="00665A8F">
              <w:rPr>
                <w:rFonts w:asciiTheme="minorHAnsi" w:hAnsiTheme="minorHAnsi"/>
                <w:color w:val="000000" w:themeColor="text1"/>
                <w:lang w:val="en-US"/>
              </w:rPr>
              <w:t xml:space="preserve">and objectives </w:t>
            </w:r>
            <w:r>
              <w:rPr>
                <w:rFonts w:asciiTheme="minorHAnsi" w:hAnsiTheme="minorHAnsi"/>
                <w:color w:val="000000" w:themeColor="text1"/>
                <w:lang w:val="en-US"/>
              </w:rPr>
              <w:t>are defined early on in the report – this is helpful as it provides some context and direction to the work.</w:t>
            </w:r>
          </w:p>
          <w:p w14:paraId="3AE18C79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9D6E115" w14:textId="0C8D3A8F" w:rsidR="004E382F" w:rsidRDefault="00020B71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References have been sourced and quoted/used in the main body of the text</w:t>
            </w:r>
            <w:r w:rsidR="00EA3353">
              <w:rPr>
                <w:rFonts w:asciiTheme="minorHAnsi" w:hAnsiTheme="minorHAnsi"/>
                <w:color w:val="000000" w:themeColor="text1"/>
                <w:lang w:val="en-US"/>
              </w:rPr>
              <w:t>, which also feature in a bibliography/references section.</w:t>
            </w:r>
          </w:p>
          <w:p w14:paraId="4385EEBF" w14:textId="6154956D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04F55A2E" w14:textId="535B9701" w:rsidR="008C0494" w:rsidRDefault="008C0494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A breakdown of sound types</w:t>
            </w:r>
            <w:r w:rsidR="000B05ED">
              <w:rPr>
                <w:rFonts w:asciiTheme="minorHAnsi" w:hAnsiTheme="minorHAnsi"/>
                <w:color w:val="000000" w:themeColor="text1"/>
                <w:lang w:val="en-US"/>
              </w:rPr>
              <w:t xml:space="preserve"> and types of immersion</w:t>
            </w: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 </w:t>
            </w:r>
            <w:r w:rsidR="00BC7E0A">
              <w:rPr>
                <w:rFonts w:asciiTheme="minorHAnsi" w:hAnsiTheme="minorHAnsi"/>
                <w:color w:val="000000" w:themeColor="text1"/>
                <w:lang w:val="en-US"/>
              </w:rPr>
              <w:t>has been submitted which</w:t>
            </w:r>
            <w:r w:rsidR="00B30905">
              <w:rPr>
                <w:rFonts w:asciiTheme="minorHAnsi" w:hAnsiTheme="minorHAnsi"/>
                <w:color w:val="000000" w:themeColor="text1"/>
                <w:lang w:val="en-US"/>
              </w:rPr>
              <w:t xml:space="preserve"> provides</w:t>
            </w:r>
            <w:r w:rsidR="00DC3B2D">
              <w:rPr>
                <w:rFonts w:asciiTheme="minorHAnsi" w:hAnsiTheme="minorHAnsi"/>
                <w:color w:val="000000" w:themeColor="text1"/>
                <w:lang w:val="en-US"/>
              </w:rPr>
              <w:t xml:space="preserve"> context and demonstrates a knowledge of the them</w:t>
            </w:r>
            <w:r w:rsidR="00735F24">
              <w:rPr>
                <w:rFonts w:asciiTheme="minorHAnsi" w:hAnsiTheme="minorHAnsi"/>
                <w:color w:val="000000" w:themeColor="text1"/>
                <w:lang w:val="en-US"/>
              </w:rPr>
              <w:t>es covered in</w:t>
            </w:r>
            <w:r w:rsidR="00DC3B2D">
              <w:rPr>
                <w:rFonts w:asciiTheme="minorHAnsi" w:hAnsiTheme="minorHAnsi"/>
                <w:color w:val="000000" w:themeColor="text1"/>
                <w:lang w:val="en-US"/>
              </w:rPr>
              <w:t xml:space="preserve"> the Dissertation.</w:t>
            </w:r>
          </w:p>
          <w:p w14:paraId="7BBCE8E9" w14:textId="194033E6" w:rsidR="00A05868" w:rsidRDefault="00A05868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4F13BEC5" w14:textId="78CCBE77" w:rsidR="00A05868" w:rsidRDefault="00A05868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Referring to illustrations and graphs to elaborate on </w:t>
            </w:r>
            <w:r w:rsidR="00EA7503">
              <w:rPr>
                <w:rFonts w:asciiTheme="minorHAnsi" w:hAnsiTheme="minorHAnsi"/>
                <w:color w:val="000000" w:themeColor="text1"/>
                <w:lang w:val="en-US"/>
              </w:rPr>
              <w:t xml:space="preserve">theory is useful as this is a clearer way </w:t>
            </w:r>
            <w:r w:rsidR="00193596">
              <w:rPr>
                <w:rFonts w:asciiTheme="minorHAnsi" w:hAnsiTheme="minorHAnsi"/>
                <w:color w:val="000000" w:themeColor="text1"/>
                <w:lang w:val="en-US"/>
              </w:rPr>
              <w:t xml:space="preserve">to communicate an idea </w:t>
            </w:r>
            <w:r w:rsidR="00EA7503">
              <w:rPr>
                <w:rFonts w:asciiTheme="minorHAnsi" w:hAnsiTheme="minorHAnsi"/>
                <w:color w:val="000000" w:themeColor="text1"/>
                <w:lang w:val="en-US"/>
              </w:rPr>
              <w:t xml:space="preserve">than to try to describe </w:t>
            </w:r>
            <w:r w:rsidR="00193596">
              <w:rPr>
                <w:rFonts w:asciiTheme="minorHAnsi" w:hAnsiTheme="minorHAnsi"/>
                <w:color w:val="000000" w:themeColor="text1"/>
                <w:lang w:val="en-US"/>
              </w:rPr>
              <w:t>these ideas exclusively using words.</w:t>
            </w:r>
          </w:p>
          <w:p w14:paraId="61B3C3C1" w14:textId="36A4B1A7" w:rsidR="00777371" w:rsidRDefault="00777371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7402FE7" w14:textId="30CB3B09" w:rsidR="00EE1EDF" w:rsidRDefault="00EE1ED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A side-by-side comparison of the two case study games is good to see</w:t>
            </w:r>
            <w:r w:rsidR="00B8759E">
              <w:rPr>
                <w:rFonts w:asciiTheme="minorHAnsi" w:hAnsiTheme="minorHAnsi"/>
                <w:color w:val="000000" w:themeColor="text1"/>
                <w:lang w:val="en-US"/>
              </w:rPr>
              <w:t xml:space="preserve"> – analytical abilities are being used here.</w:t>
            </w:r>
          </w:p>
          <w:p w14:paraId="7989CDAF" w14:textId="77777777" w:rsidR="00EE1EDF" w:rsidRDefault="00EE1ED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8F5F473" w14:textId="049CAFB8" w:rsidR="00777371" w:rsidRDefault="00777371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A small summary at the end of each chapter might be good to see – that way the report feels like it is linked nicely</w:t>
            </w:r>
            <w:r w:rsidR="00CA52AD">
              <w:rPr>
                <w:rFonts w:asciiTheme="minorHAnsi" w:hAnsiTheme="minorHAnsi"/>
                <w:color w:val="000000" w:themeColor="text1"/>
                <w:lang w:val="en-US"/>
              </w:rPr>
              <w:t xml:space="preserve"> between each section.</w:t>
            </w:r>
          </w:p>
          <w:p w14:paraId="6D1609AB" w14:textId="77777777" w:rsidR="00EE1EDF" w:rsidRDefault="00EE1ED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0424E2A4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6B79" w14:textId="7A0B1D01" w:rsidR="004E382F" w:rsidRDefault="00A0162A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64</w:t>
            </w: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238C1D6C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1517680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3BE42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AD0D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2D9A35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625C9D6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D848342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Comment After Consultation With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99BDC4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3C4FFAF2" w:rsidR="008B4891" w:rsidRDefault="00EE50E6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29/4/22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54AF4" w14:textId="77777777" w:rsidR="00D420B9" w:rsidRDefault="00D420B9" w:rsidP="00D316D2">
      <w:r>
        <w:separator/>
      </w:r>
    </w:p>
  </w:endnote>
  <w:endnote w:type="continuationSeparator" w:id="0">
    <w:p w14:paraId="3AEAC887" w14:textId="77777777" w:rsidR="00D420B9" w:rsidRDefault="00D420B9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73B61" w14:textId="77777777" w:rsidR="00D420B9" w:rsidRDefault="00D420B9" w:rsidP="00D316D2">
      <w:r>
        <w:separator/>
      </w:r>
    </w:p>
  </w:footnote>
  <w:footnote w:type="continuationSeparator" w:id="0">
    <w:p w14:paraId="3C767501" w14:textId="77777777" w:rsidR="00D420B9" w:rsidRDefault="00D420B9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1"/>
  </w:num>
  <w:num w:numId="7">
    <w:abstractNumId w:val="3"/>
  </w:num>
  <w:num w:numId="8">
    <w:abstractNumId w:val="5"/>
  </w:num>
  <w:num w:numId="9">
    <w:abstractNumId w:val="1"/>
  </w:num>
  <w:num w:numId="10">
    <w:abstractNumId w:val="10"/>
  </w:num>
  <w:num w:numId="11">
    <w:abstractNumId w:val="9"/>
  </w:num>
  <w:num w:numId="12">
    <w:abstractNumId w:val="7"/>
  </w:num>
  <w:num w:numId="13">
    <w:abstractNumId w:val="14"/>
  </w:num>
  <w:num w:numId="14">
    <w:abstractNumId w:val="0"/>
  </w:num>
  <w:num w:numId="15">
    <w:abstractNumId w:val="12"/>
  </w:num>
  <w:num w:numId="16">
    <w:abstractNumId w:val="15"/>
  </w:num>
  <w:num w:numId="17">
    <w:abstractNumId w:val="6"/>
  </w:num>
  <w:num w:numId="18">
    <w:abstractNumId w:val="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020B71"/>
    <w:rsid w:val="00037E73"/>
    <w:rsid w:val="000B05ED"/>
    <w:rsid w:val="00125730"/>
    <w:rsid w:val="00170673"/>
    <w:rsid w:val="00193596"/>
    <w:rsid w:val="001D0DDD"/>
    <w:rsid w:val="001F5131"/>
    <w:rsid w:val="002071E2"/>
    <w:rsid w:val="00210C59"/>
    <w:rsid w:val="00242112"/>
    <w:rsid w:val="00253402"/>
    <w:rsid w:val="002D3179"/>
    <w:rsid w:val="0031426F"/>
    <w:rsid w:val="003F049D"/>
    <w:rsid w:val="00497493"/>
    <w:rsid w:val="004E382F"/>
    <w:rsid w:val="0053024D"/>
    <w:rsid w:val="005A54B0"/>
    <w:rsid w:val="005B5AE6"/>
    <w:rsid w:val="005F1F5C"/>
    <w:rsid w:val="006363DD"/>
    <w:rsid w:val="00647A98"/>
    <w:rsid w:val="006530D2"/>
    <w:rsid w:val="006645F5"/>
    <w:rsid w:val="00665A8F"/>
    <w:rsid w:val="00692C0F"/>
    <w:rsid w:val="006A543A"/>
    <w:rsid w:val="00716B31"/>
    <w:rsid w:val="00735F24"/>
    <w:rsid w:val="00777371"/>
    <w:rsid w:val="00777F92"/>
    <w:rsid w:val="00837E4A"/>
    <w:rsid w:val="00866E85"/>
    <w:rsid w:val="0087285F"/>
    <w:rsid w:val="00882D77"/>
    <w:rsid w:val="008B05C1"/>
    <w:rsid w:val="008B4891"/>
    <w:rsid w:val="008C0494"/>
    <w:rsid w:val="008D4A65"/>
    <w:rsid w:val="009A1551"/>
    <w:rsid w:val="009F37CB"/>
    <w:rsid w:val="00A0162A"/>
    <w:rsid w:val="00A05868"/>
    <w:rsid w:val="00A12820"/>
    <w:rsid w:val="00A151E5"/>
    <w:rsid w:val="00A56E7B"/>
    <w:rsid w:val="00A736BA"/>
    <w:rsid w:val="00AB34FE"/>
    <w:rsid w:val="00AC6617"/>
    <w:rsid w:val="00B30905"/>
    <w:rsid w:val="00B572CD"/>
    <w:rsid w:val="00B8759E"/>
    <w:rsid w:val="00BC1053"/>
    <w:rsid w:val="00BC7E0A"/>
    <w:rsid w:val="00BD7FFC"/>
    <w:rsid w:val="00C423F9"/>
    <w:rsid w:val="00C60A27"/>
    <w:rsid w:val="00CA52AD"/>
    <w:rsid w:val="00CC4C41"/>
    <w:rsid w:val="00CD2262"/>
    <w:rsid w:val="00CF3983"/>
    <w:rsid w:val="00D316D2"/>
    <w:rsid w:val="00D420B9"/>
    <w:rsid w:val="00D70634"/>
    <w:rsid w:val="00D87BAB"/>
    <w:rsid w:val="00D96A1C"/>
    <w:rsid w:val="00DC3B2D"/>
    <w:rsid w:val="00DD55E3"/>
    <w:rsid w:val="00E03544"/>
    <w:rsid w:val="00EA3353"/>
    <w:rsid w:val="00EA7503"/>
    <w:rsid w:val="00EE1EDF"/>
    <w:rsid w:val="00EE50E6"/>
    <w:rsid w:val="00F14758"/>
    <w:rsid w:val="00F66A81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Richard William Morgan (Applied Computing)</cp:lastModifiedBy>
  <cp:revision>33</cp:revision>
  <cp:lastPrinted>2013-09-25T13:21:00Z</cp:lastPrinted>
  <dcterms:created xsi:type="dcterms:W3CDTF">2021-04-12T13:35:00Z</dcterms:created>
  <dcterms:modified xsi:type="dcterms:W3CDTF">2022-04-29T14:46:00Z</dcterms:modified>
</cp:coreProperties>
</file>